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1D99" w:rsidRPr="00077CD6" w:rsidRDefault="00077CD6" w:rsidP="00077CD6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77CD6">
        <w:rPr>
          <w:rFonts w:ascii="Times New Roman" w:hAnsi="Times New Roman" w:cs="Times New Roman"/>
          <w:sz w:val="24"/>
          <w:szCs w:val="24"/>
          <w:lang w:val="bg-BG"/>
        </w:rPr>
        <w:t xml:space="preserve">Разположените между Пирдоп и с. Антон руини на Еленската базилика са много удобен изходен пункт за преходи към планината, защото се намират в самото й подножие, а освен това до тях достига и асфалтов път. От Еленската базилика продължих по асфалта на север, като съвсем скоро достигнах до неговия край в местността </w:t>
      </w:r>
      <w:proofErr w:type="spellStart"/>
      <w:r w:rsidRPr="00077CD6">
        <w:rPr>
          <w:rFonts w:ascii="Times New Roman" w:hAnsi="Times New Roman" w:cs="Times New Roman"/>
          <w:sz w:val="24"/>
          <w:szCs w:val="24"/>
          <w:lang w:val="bg-BG"/>
        </w:rPr>
        <w:t>Граматник</w:t>
      </w:r>
      <w:proofErr w:type="spellEnd"/>
      <w:r w:rsidRPr="00077CD6">
        <w:rPr>
          <w:rFonts w:ascii="Times New Roman" w:hAnsi="Times New Roman" w:cs="Times New Roman"/>
          <w:sz w:val="24"/>
          <w:szCs w:val="24"/>
          <w:lang w:val="bg-BG"/>
        </w:rPr>
        <w:t xml:space="preserve">. Там пътят свършва при масивните сгради на местното </w:t>
      </w:r>
      <w:proofErr w:type="spellStart"/>
      <w:r w:rsidRPr="00077CD6">
        <w:rPr>
          <w:rFonts w:ascii="Times New Roman" w:hAnsi="Times New Roman" w:cs="Times New Roman"/>
          <w:sz w:val="24"/>
          <w:szCs w:val="24"/>
          <w:lang w:val="bg-BG"/>
        </w:rPr>
        <w:t>водохващане</w:t>
      </w:r>
      <w:proofErr w:type="spellEnd"/>
      <w:r w:rsidRPr="00077CD6">
        <w:rPr>
          <w:rFonts w:ascii="Times New Roman" w:hAnsi="Times New Roman" w:cs="Times New Roman"/>
          <w:sz w:val="24"/>
          <w:szCs w:val="24"/>
          <w:lang w:val="bg-BG"/>
        </w:rPr>
        <w:t xml:space="preserve">. Зад сградите хванах широка пътека и по нея се </w:t>
      </w:r>
      <w:proofErr w:type="spellStart"/>
      <w:r w:rsidRPr="00077CD6">
        <w:rPr>
          <w:rFonts w:ascii="Times New Roman" w:hAnsi="Times New Roman" w:cs="Times New Roman"/>
          <w:sz w:val="24"/>
          <w:szCs w:val="24"/>
          <w:lang w:val="bg-BG"/>
        </w:rPr>
        <w:t>заизкачвах</w:t>
      </w:r>
      <w:proofErr w:type="spellEnd"/>
      <w:r w:rsidRPr="00077CD6">
        <w:rPr>
          <w:rFonts w:ascii="Times New Roman" w:hAnsi="Times New Roman" w:cs="Times New Roman"/>
          <w:sz w:val="24"/>
          <w:szCs w:val="24"/>
          <w:lang w:val="bg-BG"/>
        </w:rPr>
        <w:t xml:space="preserve"> нагоре по билото на рида </w:t>
      </w:r>
      <w:proofErr w:type="spellStart"/>
      <w:r w:rsidRPr="00077CD6">
        <w:rPr>
          <w:rFonts w:ascii="Times New Roman" w:hAnsi="Times New Roman" w:cs="Times New Roman"/>
          <w:sz w:val="24"/>
          <w:szCs w:val="24"/>
          <w:lang w:val="bg-BG"/>
        </w:rPr>
        <w:t>Граматник</w:t>
      </w:r>
      <w:proofErr w:type="spellEnd"/>
      <w:r w:rsidRPr="00077CD6">
        <w:rPr>
          <w:rFonts w:ascii="Times New Roman" w:hAnsi="Times New Roman" w:cs="Times New Roman"/>
          <w:sz w:val="24"/>
          <w:szCs w:val="24"/>
          <w:lang w:val="bg-BG"/>
        </w:rPr>
        <w:t xml:space="preserve"> - югоизточна издънка на основния рид Камъка. Ридът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Граматник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077CD6">
        <w:rPr>
          <w:rFonts w:ascii="Times New Roman" w:hAnsi="Times New Roman" w:cs="Times New Roman"/>
          <w:sz w:val="24"/>
          <w:szCs w:val="24"/>
          <w:lang w:val="bg-BG"/>
        </w:rPr>
        <w:t xml:space="preserve">е тесен, много стръмен и невероятно красив. От западната страна е ограден от скалистото </w:t>
      </w:r>
      <w:proofErr w:type="spellStart"/>
      <w:r w:rsidRPr="00077CD6">
        <w:rPr>
          <w:rFonts w:ascii="Times New Roman" w:hAnsi="Times New Roman" w:cs="Times New Roman"/>
          <w:sz w:val="24"/>
          <w:szCs w:val="24"/>
          <w:lang w:val="bg-BG"/>
        </w:rPr>
        <w:t>Граматнишко</w:t>
      </w:r>
      <w:proofErr w:type="spellEnd"/>
      <w:r w:rsidRPr="00077CD6">
        <w:rPr>
          <w:rFonts w:ascii="Times New Roman" w:hAnsi="Times New Roman" w:cs="Times New Roman"/>
          <w:sz w:val="24"/>
          <w:szCs w:val="24"/>
          <w:lang w:val="bg-BG"/>
        </w:rPr>
        <w:t xml:space="preserve"> дере, а от изток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от </w:t>
      </w:r>
      <w:r w:rsidRPr="00077CD6">
        <w:rPr>
          <w:rFonts w:ascii="Times New Roman" w:hAnsi="Times New Roman" w:cs="Times New Roman"/>
          <w:sz w:val="24"/>
          <w:szCs w:val="24"/>
          <w:lang w:val="bg-BG"/>
        </w:rPr>
        <w:t>р. Еленска</w:t>
      </w:r>
      <w:r>
        <w:rPr>
          <w:rFonts w:ascii="Times New Roman" w:hAnsi="Times New Roman" w:cs="Times New Roman"/>
          <w:sz w:val="24"/>
          <w:szCs w:val="24"/>
          <w:lang w:val="bg-BG"/>
        </w:rPr>
        <w:t>, която</w:t>
      </w:r>
      <w:r w:rsidRPr="00077CD6">
        <w:rPr>
          <w:rFonts w:ascii="Times New Roman" w:hAnsi="Times New Roman" w:cs="Times New Roman"/>
          <w:sz w:val="24"/>
          <w:szCs w:val="24"/>
          <w:lang w:val="bg-BG"/>
        </w:rPr>
        <w:t xml:space="preserve"> излиза от планината през тесен и дълбок стотици метри каньон.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По средата на рида се минава край останките на малка крепост-вероятно наблюдателна кула. В горната част на рида се достига до равно място, при което билото на </w:t>
      </w:r>
      <w:proofErr w:type="spellStart"/>
      <w:r w:rsidR="00C857DF">
        <w:rPr>
          <w:rFonts w:ascii="Times New Roman" w:hAnsi="Times New Roman" w:cs="Times New Roman"/>
          <w:sz w:val="24"/>
          <w:szCs w:val="24"/>
          <w:lang w:val="bg-BG"/>
        </w:rPr>
        <w:t>Граматник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C857DF">
        <w:rPr>
          <w:rFonts w:ascii="Times New Roman" w:hAnsi="Times New Roman" w:cs="Times New Roman"/>
          <w:sz w:val="24"/>
          <w:szCs w:val="24"/>
          <w:lang w:val="bg-BG"/>
        </w:rPr>
        <w:t>става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скалисто и </w:t>
      </w:r>
      <w:r w:rsidR="00C857DF">
        <w:rPr>
          <w:rFonts w:ascii="Times New Roman" w:hAnsi="Times New Roman" w:cs="Times New Roman"/>
          <w:sz w:val="24"/>
          <w:szCs w:val="24"/>
          <w:lang w:val="bg-BG"/>
        </w:rPr>
        <w:t>се стеснява до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няколко метра</w:t>
      </w:r>
      <w:r w:rsidR="00C857DF">
        <w:rPr>
          <w:rFonts w:ascii="Times New Roman" w:hAnsi="Times New Roman" w:cs="Times New Roman"/>
          <w:sz w:val="24"/>
          <w:szCs w:val="24"/>
          <w:lang w:val="bg-BG"/>
        </w:rPr>
        <w:t xml:space="preserve"> ширина</w:t>
      </w:r>
      <w:r>
        <w:rPr>
          <w:rFonts w:ascii="Times New Roman" w:hAnsi="Times New Roman" w:cs="Times New Roman"/>
          <w:sz w:val="24"/>
          <w:szCs w:val="24"/>
          <w:lang w:val="bg-BG"/>
        </w:rPr>
        <w:t>. По т</w:t>
      </w:r>
      <w:r w:rsidR="00C857DF">
        <w:rPr>
          <w:rFonts w:ascii="Times New Roman" w:hAnsi="Times New Roman" w:cs="Times New Roman"/>
          <w:sz w:val="24"/>
          <w:szCs w:val="24"/>
          <w:lang w:val="bg-BG"/>
        </w:rPr>
        <w:t>е</w:t>
      </w:r>
      <w:r>
        <w:rPr>
          <w:rFonts w:ascii="Times New Roman" w:hAnsi="Times New Roman" w:cs="Times New Roman"/>
          <w:sz w:val="24"/>
          <w:szCs w:val="24"/>
          <w:lang w:val="bg-BG"/>
        </w:rPr>
        <w:t>сн</w:t>
      </w:r>
      <w:r w:rsidR="00C857DF">
        <w:rPr>
          <w:rFonts w:ascii="Times New Roman" w:hAnsi="Times New Roman" w:cs="Times New Roman"/>
          <w:sz w:val="24"/>
          <w:szCs w:val="24"/>
          <w:lang w:val="bg-BG"/>
        </w:rPr>
        <w:t>ия гребен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се завива на северозапад, като от северната страна, между главното било и рида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Граматник</w:t>
      </w:r>
      <w:proofErr w:type="spellEnd"/>
      <w:r w:rsidR="00C857DF">
        <w:rPr>
          <w:rFonts w:ascii="Times New Roman" w:hAnsi="Times New Roman" w:cs="Times New Roman"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остава </w:t>
      </w:r>
      <w:r w:rsidR="00C857DF">
        <w:rPr>
          <w:rFonts w:ascii="Times New Roman" w:hAnsi="Times New Roman" w:cs="Times New Roman"/>
          <w:sz w:val="24"/>
          <w:szCs w:val="24"/>
          <w:lang w:val="bg-BG"/>
        </w:rPr>
        <w:t xml:space="preserve">огромен и много дълбок казан. Местността с казана се нарича точно така - </w:t>
      </w:r>
      <w:proofErr w:type="spellStart"/>
      <w:r w:rsidR="00C857DF">
        <w:rPr>
          <w:rFonts w:ascii="Times New Roman" w:hAnsi="Times New Roman" w:cs="Times New Roman"/>
          <w:sz w:val="24"/>
          <w:szCs w:val="24"/>
          <w:lang w:val="bg-BG"/>
        </w:rPr>
        <w:t>Казанете</w:t>
      </w:r>
      <w:proofErr w:type="spellEnd"/>
      <w:r w:rsidR="00C857DF">
        <w:rPr>
          <w:rFonts w:ascii="Times New Roman" w:hAnsi="Times New Roman" w:cs="Times New Roman"/>
          <w:sz w:val="24"/>
          <w:szCs w:val="24"/>
          <w:lang w:val="bg-BG"/>
        </w:rPr>
        <w:t xml:space="preserve">, като през нея р. Еленска скача от 17 малки водопада. В северозападна посока късият ридът </w:t>
      </w:r>
      <w:proofErr w:type="spellStart"/>
      <w:r w:rsidR="00C857DF">
        <w:rPr>
          <w:rFonts w:ascii="Times New Roman" w:hAnsi="Times New Roman" w:cs="Times New Roman"/>
          <w:sz w:val="24"/>
          <w:szCs w:val="24"/>
          <w:lang w:val="bg-BG"/>
        </w:rPr>
        <w:t>Граматник</w:t>
      </w:r>
      <w:proofErr w:type="spellEnd"/>
      <w:r w:rsidR="00C857DF">
        <w:rPr>
          <w:rFonts w:ascii="Times New Roman" w:hAnsi="Times New Roman" w:cs="Times New Roman"/>
          <w:sz w:val="24"/>
          <w:szCs w:val="24"/>
          <w:lang w:val="bg-BG"/>
        </w:rPr>
        <w:t xml:space="preserve"> скоро се захваща за основния рид Камъка при </w:t>
      </w:r>
      <w:proofErr w:type="spellStart"/>
      <w:r w:rsidR="00C857DF"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 w:rsidR="00C857DF">
        <w:rPr>
          <w:rFonts w:ascii="Times New Roman" w:hAnsi="Times New Roman" w:cs="Times New Roman"/>
          <w:sz w:val="24"/>
          <w:szCs w:val="24"/>
          <w:lang w:val="bg-BG"/>
        </w:rPr>
        <w:t xml:space="preserve">. Караул кая. От върха се върви на север по билото на рида Камъка, което представлява широко пасище. Изкачването става към две ниски скалисти връхчета - </w:t>
      </w:r>
      <w:proofErr w:type="spellStart"/>
      <w:r w:rsidR="00C857DF">
        <w:rPr>
          <w:rFonts w:ascii="Times New Roman" w:hAnsi="Times New Roman" w:cs="Times New Roman"/>
          <w:sz w:val="24"/>
          <w:szCs w:val="24"/>
          <w:lang w:val="bg-BG"/>
        </w:rPr>
        <w:t>Боските</w:t>
      </w:r>
      <w:proofErr w:type="spellEnd"/>
      <w:r w:rsidR="00C857DF">
        <w:rPr>
          <w:rFonts w:ascii="Times New Roman" w:hAnsi="Times New Roman" w:cs="Times New Roman"/>
          <w:sz w:val="24"/>
          <w:szCs w:val="24"/>
          <w:lang w:val="bg-BG"/>
        </w:rPr>
        <w:t xml:space="preserve">, северно от които се достига до колата маркировка, водеща от х. Паскал на север. На главното било достигнах до </w:t>
      </w:r>
      <w:proofErr w:type="spellStart"/>
      <w:r w:rsidR="00C857DF"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 w:rsidR="00C857DF">
        <w:rPr>
          <w:rFonts w:ascii="Times New Roman" w:hAnsi="Times New Roman" w:cs="Times New Roman"/>
          <w:sz w:val="24"/>
          <w:szCs w:val="24"/>
          <w:lang w:val="bg-BG"/>
        </w:rPr>
        <w:t>. Косица и поради много сняг веднага тръгнах надолу, като за връщане си избрах съседният на Камъка рид Широка Занога. Въпреки името си ридът и пътеката по него са много тесни до достигане на Янова поляна. От нея надолу и ридът и пътеката се разширяват. В долната част на рида</w:t>
      </w:r>
      <w:r w:rsidR="00AF3F9C">
        <w:rPr>
          <w:rFonts w:ascii="Times New Roman" w:hAnsi="Times New Roman" w:cs="Times New Roman"/>
          <w:sz w:val="24"/>
          <w:szCs w:val="24"/>
          <w:lang w:val="bg-BG"/>
        </w:rPr>
        <w:t xml:space="preserve"> изоставих широката пътека, спуснах се без пътека в долината на р. </w:t>
      </w:r>
      <w:proofErr w:type="spellStart"/>
      <w:r w:rsidR="00AF3F9C">
        <w:rPr>
          <w:rFonts w:ascii="Times New Roman" w:hAnsi="Times New Roman" w:cs="Times New Roman"/>
          <w:sz w:val="24"/>
          <w:szCs w:val="24"/>
          <w:lang w:val="bg-BG"/>
        </w:rPr>
        <w:t>Манджарин</w:t>
      </w:r>
      <w:proofErr w:type="spellEnd"/>
      <w:r w:rsidR="00AF3F9C">
        <w:rPr>
          <w:rFonts w:ascii="Times New Roman" w:hAnsi="Times New Roman" w:cs="Times New Roman"/>
          <w:sz w:val="24"/>
          <w:szCs w:val="24"/>
          <w:lang w:val="bg-BG"/>
        </w:rPr>
        <w:t xml:space="preserve"> и по нея се върнах обратно до полето.</w:t>
      </w:r>
      <w:bookmarkStart w:id="0" w:name="_GoBack"/>
      <w:bookmarkEnd w:id="0"/>
      <w:r w:rsidR="00C857D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F3F9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C857DF"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</w:p>
    <w:sectPr w:rsidR="00FA1D99" w:rsidRPr="00077C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CD6"/>
    <w:rsid w:val="00077CD6"/>
    <w:rsid w:val="00AF3F9C"/>
    <w:rsid w:val="00C857DF"/>
    <w:rsid w:val="00FA1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1F2B6E-0070-42D4-9A07-48E01074D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chav</dc:creator>
  <cp:keywords/>
  <dc:description/>
  <cp:lastModifiedBy>chav</cp:lastModifiedBy>
  <cp:revision>1</cp:revision>
  <dcterms:created xsi:type="dcterms:W3CDTF">2015-06-09T06:10:00Z</dcterms:created>
  <dcterms:modified xsi:type="dcterms:W3CDTF">2015-06-09T06:31:00Z</dcterms:modified>
</cp:coreProperties>
</file>